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AD3B4" w14:textId="1B7174C2" w:rsidR="00CA5A28" w:rsidRDefault="00CA5A28" w:rsidP="0056566A"/>
    <w:p w14:paraId="5E578A3C" w14:textId="73C9F01A" w:rsidR="0056566A" w:rsidRDefault="0056566A" w:rsidP="0056566A">
      <w:r w:rsidRPr="0056566A">
        <w:t>DP Engineering Ltd recognise and believe in the importance of safeguarding natural resources and the environment. We are committed to continually improving our environmental performance in all products and services of our business from purchasing and manufacture through to delivery and disposal of waste. In accordance with our commitment to the principles of BS EN ISO 14001 we will:</w:t>
      </w:r>
    </w:p>
    <w:p w14:paraId="0D59B9AF" w14:textId="77777777" w:rsidR="0056566A" w:rsidRDefault="0056566A" w:rsidP="0056566A">
      <w:pPr>
        <w:pStyle w:val="NoSpacing"/>
      </w:pPr>
    </w:p>
    <w:p w14:paraId="7F18F4AC" w14:textId="77777777" w:rsidR="0056566A" w:rsidRPr="0056566A" w:rsidRDefault="0056566A" w:rsidP="0056566A">
      <w:pPr>
        <w:ind w:right="2594"/>
        <w:rPr>
          <w:sz w:val="32"/>
          <w:szCs w:val="32"/>
        </w:rPr>
      </w:pPr>
    </w:p>
    <w:p w14:paraId="5F5F1821" w14:textId="36E84F45" w:rsidR="0056566A" w:rsidRPr="0056566A" w:rsidRDefault="0056566A" w:rsidP="0056566A">
      <w:pPr>
        <w:pStyle w:val="ListParagraph"/>
        <w:numPr>
          <w:ilvl w:val="0"/>
          <w:numId w:val="11"/>
        </w:numPr>
      </w:pPr>
      <w:r w:rsidRPr="0056566A">
        <w:t>Control and manage energy consumption to conserve natural resources.</w:t>
      </w:r>
    </w:p>
    <w:p w14:paraId="69356B64" w14:textId="77777777" w:rsidR="0056566A" w:rsidRPr="0056566A" w:rsidRDefault="0056566A" w:rsidP="0056566A"/>
    <w:p w14:paraId="5E2D9F40" w14:textId="77777777" w:rsidR="0056566A" w:rsidRPr="0056566A" w:rsidRDefault="0056566A" w:rsidP="0056566A">
      <w:pPr>
        <w:pStyle w:val="ListParagraph"/>
        <w:numPr>
          <w:ilvl w:val="0"/>
          <w:numId w:val="11"/>
        </w:numPr>
      </w:pPr>
      <w:r w:rsidRPr="0056566A">
        <w:t>Minimise the generation of waste and use of packaging materials through our Lean activities.</w:t>
      </w:r>
    </w:p>
    <w:p w14:paraId="769EDBE2" w14:textId="77777777" w:rsidR="0056566A" w:rsidRPr="0056566A" w:rsidRDefault="0056566A" w:rsidP="0056566A"/>
    <w:p w14:paraId="61FDF287" w14:textId="64A2A757" w:rsidR="0056566A" w:rsidRPr="0056566A" w:rsidRDefault="0056566A" w:rsidP="0056566A">
      <w:pPr>
        <w:pStyle w:val="ListParagraph"/>
        <w:numPr>
          <w:ilvl w:val="0"/>
          <w:numId w:val="11"/>
        </w:numPr>
      </w:pPr>
      <w:r w:rsidRPr="0056566A">
        <w:t>Prevent the pollution and contamination of air, land and water through regular monitoring of our processes.</w:t>
      </w:r>
    </w:p>
    <w:p w14:paraId="3F84BAC5" w14:textId="77777777" w:rsidR="0056566A" w:rsidRPr="0056566A" w:rsidRDefault="0056566A" w:rsidP="0056566A"/>
    <w:p w14:paraId="014DCE04" w14:textId="6202BCF9" w:rsidR="0056566A" w:rsidRPr="0056566A" w:rsidRDefault="0056566A" w:rsidP="0056566A">
      <w:pPr>
        <w:pStyle w:val="ListParagraph"/>
        <w:numPr>
          <w:ilvl w:val="0"/>
          <w:numId w:val="11"/>
        </w:numPr>
      </w:pPr>
      <w:r w:rsidRPr="0056566A">
        <w:t>Operate in compliance with European, national and local environmental regulations, and other requirements to which the organisation subscribes.</w:t>
      </w:r>
    </w:p>
    <w:p w14:paraId="2E986F97" w14:textId="77777777" w:rsidR="0056566A" w:rsidRPr="0056566A" w:rsidRDefault="0056566A" w:rsidP="0056566A"/>
    <w:p w14:paraId="657FA8F1" w14:textId="1BB2A677" w:rsidR="0056566A" w:rsidRPr="0056566A" w:rsidRDefault="0056566A" w:rsidP="0056566A">
      <w:pPr>
        <w:pStyle w:val="ListParagraph"/>
        <w:numPr>
          <w:ilvl w:val="0"/>
          <w:numId w:val="11"/>
        </w:numPr>
      </w:pPr>
      <w:r w:rsidRPr="0056566A">
        <w:t>Respond to the environmental concerns of</w:t>
      </w:r>
      <w:r>
        <w:t xml:space="preserve"> </w:t>
      </w:r>
      <w:r w:rsidRPr="0056566A">
        <w:t>our</w:t>
      </w:r>
      <w:r>
        <w:t xml:space="preserve"> </w:t>
      </w:r>
      <w:proofErr w:type="gramStart"/>
      <w:r w:rsidRPr="0056566A">
        <w:t>Customers</w:t>
      </w:r>
      <w:proofErr w:type="gramEnd"/>
      <w:r w:rsidRPr="0056566A">
        <w:t>, employees and the communities in which we operate.</w:t>
      </w:r>
    </w:p>
    <w:p w14:paraId="778FDF8A" w14:textId="77777777" w:rsidR="0056566A" w:rsidRPr="0056566A" w:rsidRDefault="0056566A" w:rsidP="0056566A"/>
    <w:p w14:paraId="11FB23D5" w14:textId="77777777" w:rsidR="0056566A" w:rsidRPr="0056566A" w:rsidRDefault="0056566A" w:rsidP="0056566A">
      <w:pPr>
        <w:pStyle w:val="ListParagraph"/>
        <w:numPr>
          <w:ilvl w:val="0"/>
          <w:numId w:val="11"/>
        </w:numPr>
      </w:pPr>
      <w:r w:rsidRPr="0056566A">
        <w:t>Train and involve all our employees and anyone working on our behalf in understanding the significant environmental impacts of their activities.</w:t>
      </w:r>
    </w:p>
    <w:p w14:paraId="1F29FD53" w14:textId="77777777" w:rsidR="0056566A" w:rsidRPr="0056566A" w:rsidRDefault="0056566A" w:rsidP="0056566A"/>
    <w:p w14:paraId="15D42EE3" w14:textId="5535D720" w:rsidR="0056566A" w:rsidRPr="0056566A" w:rsidRDefault="0056566A" w:rsidP="0056566A">
      <w:pPr>
        <w:pStyle w:val="ListParagraph"/>
        <w:numPr>
          <w:ilvl w:val="0"/>
          <w:numId w:val="11"/>
        </w:numPr>
      </w:pPr>
      <w:r w:rsidRPr="0056566A">
        <w:t>Support and influence our Suppliers to improve their own environmental performance.</w:t>
      </w:r>
    </w:p>
    <w:p w14:paraId="6BA0E092" w14:textId="77777777" w:rsidR="0056566A" w:rsidRPr="0056566A" w:rsidRDefault="0056566A" w:rsidP="0056566A"/>
    <w:p w14:paraId="603B250F" w14:textId="0A751F7C" w:rsidR="0056566A" w:rsidRPr="0056566A" w:rsidRDefault="0056566A" w:rsidP="0056566A">
      <w:pPr>
        <w:pStyle w:val="ListParagraph"/>
        <w:numPr>
          <w:ilvl w:val="0"/>
          <w:numId w:val="11"/>
        </w:numPr>
      </w:pPr>
      <w:r w:rsidRPr="0056566A">
        <w:t>Maintain a</w:t>
      </w:r>
      <w:r>
        <w:t xml:space="preserve"> </w:t>
      </w:r>
      <w:r w:rsidRPr="0056566A">
        <w:t>programme of continuous improvement of all activities directly affecting the environment by regular review and monitoring</w:t>
      </w:r>
      <w:r>
        <w:t>.</w:t>
      </w:r>
    </w:p>
    <w:p w14:paraId="1A4EE886" w14:textId="77777777" w:rsidR="0056566A" w:rsidRPr="0056566A" w:rsidRDefault="0056566A" w:rsidP="0056566A"/>
    <w:p w14:paraId="4DC3A3A7" w14:textId="77777777" w:rsidR="0056566A" w:rsidRPr="0056566A" w:rsidRDefault="0056566A" w:rsidP="0056566A">
      <w:pPr>
        <w:pStyle w:val="ListParagraph"/>
        <w:numPr>
          <w:ilvl w:val="0"/>
          <w:numId w:val="11"/>
        </w:numPr>
      </w:pPr>
      <w:r w:rsidRPr="0056566A">
        <w:t>Set achievable environmental targets and objectives to improve our business performance.</w:t>
      </w:r>
    </w:p>
    <w:p w14:paraId="0910A35B" w14:textId="2C84A408" w:rsidR="0056566A" w:rsidRDefault="0056566A" w:rsidP="0056566A">
      <w:pPr>
        <w:ind w:firstLine="720"/>
      </w:pPr>
    </w:p>
    <w:p w14:paraId="03F43998" w14:textId="685DFF64" w:rsidR="0056566A" w:rsidRDefault="0056566A" w:rsidP="002F33F7">
      <w:pPr>
        <w:tabs>
          <w:tab w:val="left" w:pos="6855"/>
        </w:tabs>
      </w:pPr>
      <w:r>
        <w:t xml:space="preserve">Richard Trevail </w:t>
      </w:r>
      <w:r>
        <w:rPr>
          <w:noProof/>
        </w:rPr>
        <w:drawing>
          <wp:inline distT="0" distB="0" distL="0" distR="0" wp14:anchorId="217AEEA8" wp14:editId="0422645F">
            <wp:extent cx="1181100" cy="530225"/>
            <wp:effectExtent l="0" t="0" r="0" b="3175"/>
            <wp:docPr id="24173" name="Picture 24173"/>
            <wp:cNvGraphicFramePr/>
            <a:graphic xmlns:a="http://schemas.openxmlformats.org/drawingml/2006/main">
              <a:graphicData uri="http://schemas.openxmlformats.org/drawingml/2006/picture">
                <pic:pic xmlns:pic="http://schemas.openxmlformats.org/drawingml/2006/picture">
                  <pic:nvPicPr>
                    <pic:cNvPr id="24173" name="Picture 24173"/>
                    <pic:cNvPicPr/>
                  </pic:nvPicPr>
                  <pic:blipFill rotWithShape="1">
                    <a:blip r:embed="rId11"/>
                    <a:srcRect r="60758"/>
                    <a:stretch>
                      <a:fillRect/>
                    </a:stretch>
                  </pic:blipFill>
                  <pic:spPr bwMode="auto">
                    <a:xfrm>
                      <a:off x="0" y="0"/>
                      <a:ext cx="1181742" cy="530513"/>
                    </a:xfrm>
                    <a:prstGeom prst="rect">
                      <a:avLst/>
                    </a:prstGeom>
                    <a:ln>
                      <a:noFill/>
                    </a:ln>
                    <a:extLst>
                      <a:ext uri="{53640926-AAD7-44D8-BBD7-CCE9431645EC}">
                        <a14:shadowObscured xmlns:a14="http://schemas.microsoft.com/office/drawing/2010/main"/>
                      </a:ext>
                    </a:extLst>
                  </pic:spPr>
                </pic:pic>
              </a:graphicData>
            </a:graphic>
          </wp:inline>
        </w:drawing>
      </w:r>
      <w:r w:rsidR="002F33F7">
        <w:tab/>
        <w:t>Last Reviewed – Feb 2026</w:t>
      </w:r>
    </w:p>
    <w:p w14:paraId="414CEE1A" w14:textId="58F9A32E" w:rsidR="0056566A" w:rsidRPr="0056566A" w:rsidRDefault="0056566A" w:rsidP="0056566A">
      <w:r>
        <w:t>Managing Director</w:t>
      </w:r>
    </w:p>
    <w:p w14:paraId="4AE877A9" w14:textId="367152F9" w:rsidR="0056566A" w:rsidRPr="0056566A" w:rsidRDefault="0056566A" w:rsidP="0056566A">
      <w:pPr>
        <w:tabs>
          <w:tab w:val="left" w:pos="2235"/>
        </w:tabs>
      </w:pPr>
    </w:p>
    <w:sectPr w:rsidR="0056566A" w:rsidRPr="0056566A" w:rsidSect="0098334C">
      <w:headerReference w:type="default" r:id="rId12"/>
      <w:footerReference w:type="default" r:id="rId13"/>
      <w:pgSz w:w="11906" w:h="16838"/>
      <w:pgMar w:top="720" w:right="720" w:bottom="720" w:left="720" w:header="28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F1404" w14:textId="77777777" w:rsidR="00BE1323" w:rsidRDefault="00BE1323" w:rsidP="00E01682">
      <w:pPr>
        <w:spacing w:after="0" w:line="240" w:lineRule="auto"/>
      </w:pPr>
      <w:r>
        <w:separator/>
      </w:r>
    </w:p>
  </w:endnote>
  <w:endnote w:type="continuationSeparator" w:id="0">
    <w:p w14:paraId="1511EF8A" w14:textId="77777777" w:rsidR="00BE1323" w:rsidRDefault="00BE1323" w:rsidP="00E01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5670"/>
      <w:gridCol w:w="2693"/>
    </w:tblGrid>
    <w:tr w:rsidR="00595A13" w:rsidRPr="00E01682" w14:paraId="62C3C2D4" w14:textId="77777777" w:rsidTr="1AAA5748">
      <w:trPr>
        <w:trHeight w:val="295"/>
        <w:jc w:val="center"/>
      </w:trPr>
      <w:tc>
        <w:tcPr>
          <w:tcW w:w="2689" w:type="dxa"/>
        </w:tcPr>
        <w:p w14:paraId="07039C06" w14:textId="2EDBB37A" w:rsidR="00595A13" w:rsidRPr="00595A13" w:rsidRDefault="00595A13" w:rsidP="00595A13">
          <w:pPr>
            <w:spacing w:after="100" w:afterAutospacing="1" w:line="240" w:lineRule="auto"/>
            <w:rPr>
              <w:rFonts w:eastAsia="Times New Roman" w:cs="Calibri"/>
              <w:b/>
              <w:bCs/>
              <w:sz w:val="20"/>
              <w:szCs w:val="20"/>
              <w:lang w:val="en-US" w:eastAsia="nl-NL"/>
            </w:rPr>
          </w:pPr>
        </w:p>
      </w:tc>
      <w:tc>
        <w:tcPr>
          <w:tcW w:w="5670" w:type="dxa"/>
          <w:vMerge w:val="restart"/>
          <w:vAlign w:val="center"/>
        </w:tcPr>
        <w:p w14:paraId="308549B4" w14:textId="77777777" w:rsidR="00595A13" w:rsidRPr="00E01682" w:rsidRDefault="00595A13" w:rsidP="00E01682">
          <w:pPr>
            <w:spacing w:after="100" w:afterAutospacing="1" w:line="240" w:lineRule="auto"/>
            <w:jc w:val="center"/>
            <w:rPr>
              <w:rFonts w:eastAsia="Times New Roman" w:cs="Calibri"/>
              <w:sz w:val="20"/>
              <w:szCs w:val="20"/>
              <w:lang w:val="en-US" w:eastAsia="nl-NL"/>
            </w:rPr>
          </w:pPr>
          <w:r w:rsidRPr="00E01682">
            <w:rPr>
              <w:rFonts w:eastAsia="Times New Roman" w:cs="Calibri"/>
              <w:b/>
              <w:bCs/>
              <w:color w:val="FF0000"/>
              <w:sz w:val="20"/>
              <w:szCs w:val="20"/>
              <w:lang w:val="en-US" w:eastAsia="nl-NL"/>
            </w:rPr>
            <w:t>This document is UNCONTROLLED if printed</w:t>
          </w:r>
        </w:p>
      </w:tc>
      <w:tc>
        <w:tcPr>
          <w:tcW w:w="2693" w:type="dxa"/>
        </w:tcPr>
        <w:p w14:paraId="56179BE0" w14:textId="6921FFE7" w:rsidR="00F2197B" w:rsidRPr="00595A13" w:rsidRDefault="00595A13" w:rsidP="00F2197B">
          <w:pPr>
            <w:spacing w:after="100" w:afterAutospacing="1" w:line="240" w:lineRule="auto"/>
            <w:jc w:val="right"/>
            <w:rPr>
              <w:rFonts w:eastAsia="Times New Roman" w:cs="Calibri"/>
              <w:sz w:val="20"/>
              <w:szCs w:val="20"/>
              <w:lang w:val="en-US" w:eastAsia="nl-NL"/>
            </w:rPr>
          </w:pPr>
          <w:r>
            <w:rPr>
              <w:rFonts w:eastAsia="Times New Roman" w:cs="Calibri"/>
              <w:sz w:val="20"/>
              <w:szCs w:val="20"/>
              <w:lang w:val="en-US" w:eastAsia="nl-NL"/>
            </w:rPr>
            <w:t>Date of issue:</w:t>
          </w:r>
          <w:r w:rsidR="00F2197B">
            <w:rPr>
              <w:rFonts w:eastAsia="Times New Roman" w:cs="Calibri"/>
              <w:sz w:val="20"/>
              <w:szCs w:val="20"/>
              <w:lang w:val="en-US" w:eastAsia="nl-NL"/>
            </w:rPr>
            <w:t xml:space="preserve"> </w:t>
          </w:r>
          <w:r w:rsidR="0056566A">
            <w:rPr>
              <w:rFonts w:eastAsia="Times New Roman" w:cs="Calibri"/>
              <w:sz w:val="20"/>
              <w:szCs w:val="20"/>
              <w:lang w:val="en-US" w:eastAsia="nl-NL"/>
            </w:rPr>
            <w:t>Feb</w:t>
          </w:r>
          <w:r w:rsidR="000020AF" w:rsidRPr="008673E8">
            <w:rPr>
              <w:rFonts w:eastAsia="Times New Roman" w:cs="Calibri"/>
              <w:b/>
              <w:bCs/>
              <w:sz w:val="20"/>
              <w:szCs w:val="20"/>
              <w:lang w:val="en-US" w:eastAsia="nl-NL"/>
            </w:rPr>
            <w:t xml:space="preserve"> </w:t>
          </w:r>
          <w:r w:rsidR="00DC74E7" w:rsidRPr="008673E8">
            <w:rPr>
              <w:rFonts w:eastAsia="Times New Roman" w:cs="Calibri"/>
              <w:b/>
              <w:bCs/>
              <w:sz w:val="20"/>
              <w:szCs w:val="20"/>
              <w:lang w:val="en-US" w:eastAsia="nl-NL"/>
            </w:rPr>
            <w:t>20</w:t>
          </w:r>
          <w:r w:rsidR="000020AF" w:rsidRPr="008673E8">
            <w:rPr>
              <w:rFonts w:eastAsia="Times New Roman" w:cs="Calibri"/>
              <w:b/>
              <w:bCs/>
              <w:sz w:val="20"/>
              <w:szCs w:val="20"/>
              <w:lang w:val="en-US" w:eastAsia="nl-NL"/>
            </w:rPr>
            <w:t>2</w:t>
          </w:r>
          <w:r w:rsidR="00DD2586">
            <w:rPr>
              <w:rFonts w:eastAsia="Times New Roman" w:cs="Calibri"/>
              <w:b/>
              <w:bCs/>
              <w:sz w:val="20"/>
              <w:szCs w:val="20"/>
              <w:lang w:val="en-US" w:eastAsia="nl-NL"/>
            </w:rPr>
            <w:t>6</w:t>
          </w:r>
        </w:p>
      </w:tc>
    </w:tr>
    <w:tr w:rsidR="00595A13" w:rsidRPr="00E01682" w14:paraId="2368A346" w14:textId="77777777" w:rsidTr="1AAA5748">
      <w:trPr>
        <w:trHeight w:val="295"/>
        <w:jc w:val="center"/>
      </w:trPr>
      <w:tc>
        <w:tcPr>
          <w:tcW w:w="2689" w:type="dxa"/>
        </w:tcPr>
        <w:p w14:paraId="6DA6EE7B" w14:textId="6FD7D5AF" w:rsidR="00DC74E7" w:rsidRPr="00595A13" w:rsidRDefault="1AAA5748" w:rsidP="00DC74E7">
          <w:pPr>
            <w:spacing w:after="0" w:line="240" w:lineRule="auto"/>
            <w:rPr>
              <w:rFonts w:eastAsia="Times New Roman" w:cs="Calibri"/>
              <w:b/>
              <w:bCs/>
              <w:sz w:val="20"/>
              <w:szCs w:val="20"/>
              <w:lang w:val="en-US" w:eastAsia="nl-NL"/>
            </w:rPr>
          </w:pPr>
          <w:r w:rsidRPr="1AAA5748">
            <w:rPr>
              <w:rFonts w:eastAsia="Times New Roman" w:cs="Calibri"/>
              <w:b/>
              <w:bCs/>
              <w:sz w:val="20"/>
              <w:szCs w:val="20"/>
              <w:lang w:val="en-US" w:eastAsia="nl-NL"/>
            </w:rPr>
            <w:t xml:space="preserve">Rev: </w:t>
          </w:r>
          <w:r w:rsidR="0056566A">
            <w:rPr>
              <w:rFonts w:eastAsia="Times New Roman" w:cs="Calibri"/>
              <w:b/>
              <w:bCs/>
              <w:sz w:val="20"/>
              <w:szCs w:val="20"/>
              <w:lang w:val="en-US" w:eastAsia="nl-NL"/>
            </w:rPr>
            <w:t>3</w:t>
          </w:r>
        </w:p>
      </w:tc>
      <w:tc>
        <w:tcPr>
          <w:tcW w:w="5670" w:type="dxa"/>
          <w:vMerge/>
        </w:tcPr>
        <w:p w14:paraId="3817DDFE" w14:textId="77777777" w:rsidR="00595A13" w:rsidRPr="00E01682" w:rsidRDefault="00595A13" w:rsidP="00E01682">
          <w:pPr>
            <w:spacing w:after="100" w:afterAutospacing="1" w:line="240" w:lineRule="auto"/>
            <w:jc w:val="center"/>
            <w:rPr>
              <w:rFonts w:eastAsia="Times New Roman" w:cs="Calibri"/>
              <w:sz w:val="20"/>
              <w:szCs w:val="20"/>
              <w:lang w:val="en-US" w:eastAsia="nl-NL"/>
            </w:rPr>
          </w:pPr>
        </w:p>
      </w:tc>
      <w:tc>
        <w:tcPr>
          <w:tcW w:w="2693" w:type="dxa"/>
        </w:tcPr>
        <w:p w14:paraId="17A4AC09" w14:textId="3618DC9A" w:rsidR="00595A13" w:rsidRPr="00E01682" w:rsidRDefault="00595A13" w:rsidP="00595A13">
          <w:pPr>
            <w:spacing w:after="100" w:afterAutospacing="1" w:line="240" w:lineRule="auto"/>
            <w:jc w:val="right"/>
            <w:rPr>
              <w:rFonts w:eastAsia="Times New Roman" w:cs="Calibri"/>
              <w:b/>
              <w:bCs/>
              <w:sz w:val="20"/>
              <w:szCs w:val="20"/>
              <w:lang w:val="en-US" w:eastAsia="nl-NL"/>
            </w:rPr>
          </w:pPr>
          <w:r w:rsidRPr="00E01682">
            <w:rPr>
              <w:rFonts w:eastAsia="Times New Roman" w:cs="Calibri"/>
              <w:b/>
              <w:bCs/>
              <w:sz w:val="20"/>
              <w:szCs w:val="20"/>
              <w:lang w:val="en-US" w:eastAsia="nl-NL"/>
            </w:rPr>
            <w:t xml:space="preserve">Page </w:t>
          </w:r>
          <w:r w:rsidRPr="00E01682">
            <w:rPr>
              <w:rFonts w:eastAsia="MS Mincho" w:cs="Calibri"/>
              <w:b/>
              <w:bCs/>
              <w:sz w:val="20"/>
              <w:szCs w:val="20"/>
              <w:lang w:val="en-US" w:eastAsia="nl-NL"/>
            </w:rPr>
            <w:fldChar w:fldCharType="begin"/>
          </w:r>
          <w:r w:rsidRPr="00E01682">
            <w:rPr>
              <w:rFonts w:eastAsia="Times New Roman" w:cs="Calibri"/>
              <w:b/>
              <w:bCs/>
              <w:sz w:val="20"/>
              <w:szCs w:val="20"/>
              <w:lang w:val="en-US" w:eastAsia="nl-NL"/>
            </w:rPr>
            <w:instrText xml:space="preserve"> PAGE  \* Arabic  \* MERGEFORMAT </w:instrText>
          </w:r>
          <w:r w:rsidRPr="00E01682">
            <w:rPr>
              <w:rFonts w:eastAsia="MS Mincho" w:cs="Calibri"/>
              <w:b/>
              <w:bCs/>
              <w:sz w:val="20"/>
              <w:szCs w:val="20"/>
              <w:lang w:val="en-US" w:eastAsia="nl-NL"/>
            </w:rPr>
            <w:fldChar w:fldCharType="separate"/>
          </w:r>
          <w:r w:rsidRPr="00E01682">
            <w:rPr>
              <w:rFonts w:eastAsia="Times New Roman" w:cs="Calibri"/>
              <w:b/>
              <w:bCs/>
              <w:sz w:val="20"/>
              <w:szCs w:val="20"/>
              <w:lang w:val="en-US" w:eastAsia="nl-NL"/>
            </w:rPr>
            <w:t>1</w:t>
          </w:r>
          <w:r w:rsidRPr="00E01682">
            <w:rPr>
              <w:rFonts w:eastAsia="MS Mincho" w:cs="Calibri"/>
              <w:b/>
              <w:bCs/>
              <w:sz w:val="20"/>
              <w:szCs w:val="20"/>
              <w:lang w:val="en-US" w:eastAsia="nl-NL"/>
            </w:rPr>
            <w:fldChar w:fldCharType="end"/>
          </w:r>
          <w:r w:rsidRPr="00E01682">
            <w:rPr>
              <w:rFonts w:eastAsia="Times New Roman" w:cs="Calibri"/>
              <w:b/>
              <w:bCs/>
              <w:sz w:val="20"/>
              <w:szCs w:val="20"/>
              <w:lang w:val="en-US" w:eastAsia="nl-NL"/>
            </w:rPr>
            <w:t xml:space="preserve"> of </w:t>
          </w:r>
          <w:r w:rsidRPr="00E01682">
            <w:rPr>
              <w:rFonts w:eastAsia="MS Mincho" w:cs="Calibri"/>
              <w:b/>
              <w:bCs/>
              <w:sz w:val="20"/>
              <w:szCs w:val="20"/>
              <w:lang w:val="en-US" w:eastAsia="nl-NL"/>
            </w:rPr>
            <w:fldChar w:fldCharType="begin"/>
          </w:r>
          <w:r w:rsidRPr="00E01682">
            <w:rPr>
              <w:rFonts w:eastAsia="Times New Roman" w:cs="Calibri"/>
              <w:b/>
              <w:bCs/>
              <w:sz w:val="20"/>
              <w:szCs w:val="20"/>
              <w:lang w:val="en-US" w:eastAsia="nl-NL"/>
            </w:rPr>
            <w:instrText xml:space="preserve"> NUMPAGES  \* Arabic  \* MERGEFORMAT </w:instrText>
          </w:r>
          <w:r w:rsidRPr="00E01682">
            <w:rPr>
              <w:rFonts w:eastAsia="MS Mincho" w:cs="Calibri"/>
              <w:b/>
              <w:bCs/>
              <w:sz w:val="20"/>
              <w:szCs w:val="20"/>
              <w:lang w:val="en-US" w:eastAsia="nl-NL"/>
            </w:rPr>
            <w:fldChar w:fldCharType="separate"/>
          </w:r>
          <w:r w:rsidRPr="00E01682">
            <w:rPr>
              <w:rFonts w:eastAsia="Times New Roman" w:cs="Calibri"/>
              <w:b/>
              <w:bCs/>
              <w:sz w:val="20"/>
              <w:szCs w:val="20"/>
              <w:lang w:val="en-US" w:eastAsia="nl-NL"/>
            </w:rPr>
            <w:t>1</w:t>
          </w:r>
          <w:r w:rsidRPr="00E01682">
            <w:rPr>
              <w:rFonts w:eastAsia="MS Mincho" w:cs="Calibri"/>
              <w:b/>
              <w:bCs/>
              <w:sz w:val="20"/>
              <w:szCs w:val="20"/>
              <w:lang w:val="en-US" w:eastAsia="nl-NL"/>
            </w:rPr>
            <w:fldChar w:fldCharType="end"/>
          </w:r>
        </w:p>
      </w:tc>
    </w:tr>
  </w:tbl>
  <w:p w14:paraId="063EB71F" w14:textId="77777777" w:rsidR="00E01682" w:rsidRPr="00E01682" w:rsidRDefault="00E01682" w:rsidP="00E016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5675F" w14:textId="77777777" w:rsidR="00BE1323" w:rsidRDefault="00BE1323" w:rsidP="00E01682">
      <w:pPr>
        <w:spacing w:after="0" w:line="240" w:lineRule="auto"/>
      </w:pPr>
      <w:r>
        <w:separator/>
      </w:r>
    </w:p>
  </w:footnote>
  <w:footnote w:type="continuationSeparator" w:id="0">
    <w:p w14:paraId="63DB55E6" w14:textId="77777777" w:rsidR="00BE1323" w:rsidRDefault="00BE1323" w:rsidP="00E016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0" w:type="dxa"/>
      <w:tblInd w:w="-325" w:type="dxa"/>
      <w:tblBorders>
        <w:top w:val="single" w:sz="12" w:space="0" w:color="67767D"/>
        <w:left w:val="single" w:sz="12" w:space="0" w:color="67767D"/>
        <w:bottom w:val="single" w:sz="12" w:space="0" w:color="67767D"/>
        <w:right w:val="single" w:sz="12" w:space="0" w:color="67767D"/>
        <w:insideH w:val="single" w:sz="12" w:space="0" w:color="67767D"/>
        <w:insideV w:val="single" w:sz="12" w:space="0" w:color="67767D"/>
      </w:tblBorders>
      <w:tblLook w:val="04A0" w:firstRow="1" w:lastRow="0" w:firstColumn="1" w:lastColumn="0" w:noHBand="0" w:noVBand="1"/>
    </w:tblPr>
    <w:tblGrid>
      <w:gridCol w:w="4856"/>
      <w:gridCol w:w="6244"/>
    </w:tblGrid>
    <w:tr w:rsidR="00E01682" w:rsidRPr="00E01682" w14:paraId="4E268588" w14:textId="77777777" w:rsidTr="00A84B2A">
      <w:trPr>
        <w:trHeight w:val="421"/>
      </w:trPr>
      <w:tc>
        <w:tcPr>
          <w:tcW w:w="4856" w:type="dxa"/>
          <w:vMerge w:val="restart"/>
        </w:tcPr>
        <w:p w14:paraId="7596EB53" w14:textId="53C4328A" w:rsidR="00E01682" w:rsidRPr="00E01682" w:rsidRDefault="007C31FC" w:rsidP="00E01682">
          <w:pPr>
            <w:tabs>
              <w:tab w:val="center" w:pos="4819"/>
              <w:tab w:val="right" w:pos="9071"/>
            </w:tabs>
            <w:spacing w:after="0" w:line="240" w:lineRule="auto"/>
            <w:rPr>
              <w:rFonts w:eastAsia="MS Mincho" w:cs="Times New Roman"/>
              <w:szCs w:val="20"/>
              <w:lang w:val="en-US" w:eastAsia="nl-NL"/>
            </w:rPr>
          </w:pPr>
          <w:r w:rsidRPr="00E01682">
            <w:rPr>
              <w:rFonts w:eastAsia="MS Mincho" w:cs="Times New Roman"/>
              <w:noProof/>
              <w:szCs w:val="20"/>
              <w:lang w:val="en-US" w:eastAsia="nl-NL"/>
            </w:rPr>
            <w:drawing>
              <wp:anchor distT="0" distB="0" distL="114300" distR="114300" simplePos="0" relativeHeight="251659264" behindDoc="1" locked="0" layoutInCell="1" allowOverlap="1" wp14:anchorId="0BBD3B41" wp14:editId="728AA0C3">
                <wp:simplePos x="0" y="0"/>
                <wp:positionH relativeFrom="column">
                  <wp:posOffset>-8255</wp:posOffset>
                </wp:positionH>
                <wp:positionV relativeFrom="paragraph">
                  <wp:posOffset>6985</wp:posOffset>
                </wp:positionV>
                <wp:extent cx="2721610" cy="495300"/>
                <wp:effectExtent l="0" t="0" r="2540" b="0"/>
                <wp:wrapNone/>
                <wp:docPr id="264950222" name="Picture 264950222"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1610" cy="495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44" w:type="dxa"/>
        </w:tcPr>
        <w:p w14:paraId="39CED0A1" w14:textId="05B444DF" w:rsidR="00E01682" w:rsidRPr="007C31FC" w:rsidRDefault="00E01682" w:rsidP="00E01682">
          <w:pPr>
            <w:tabs>
              <w:tab w:val="center" w:pos="4819"/>
              <w:tab w:val="right" w:pos="9071"/>
            </w:tabs>
            <w:spacing w:after="0" w:line="240" w:lineRule="auto"/>
            <w:jc w:val="center"/>
            <w:rPr>
              <w:rFonts w:eastAsia="MS Mincho" w:cs="Times New Roman"/>
              <w:sz w:val="28"/>
              <w:szCs w:val="28"/>
              <w:lang w:val="en-US" w:eastAsia="nl-NL"/>
            </w:rPr>
          </w:pPr>
        </w:p>
      </w:tc>
    </w:tr>
    <w:tr w:rsidR="00E01682" w:rsidRPr="00E01682" w14:paraId="19278244" w14:textId="77777777" w:rsidTr="00A84B2A">
      <w:trPr>
        <w:trHeight w:val="477"/>
      </w:trPr>
      <w:tc>
        <w:tcPr>
          <w:tcW w:w="4856" w:type="dxa"/>
          <w:vMerge/>
        </w:tcPr>
        <w:p w14:paraId="36DD9277" w14:textId="77777777" w:rsidR="00E01682" w:rsidRPr="00E01682" w:rsidRDefault="00E01682" w:rsidP="00E01682">
          <w:pPr>
            <w:tabs>
              <w:tab w:val="center" w:pos="4819"/>
              <w:tab w:val="right" w:pos="9071"/>
            </w:tabs>
            <w:spacing w:after="0" w:line="240" w:lineRule="auto"/>
            <w:rPr>
              <w:rFonts w:eastAsia="MS Mincho" w:cs="Times New Roman"/>
              <w:szCs w:val="20"/>
              <w:lang w:val="en-US" w:eastAsia="nl-NL"/>
            </w:rPr>
          </w:pPr>
        </w:p>
      </w:tc>
      <w:tc>
        <w:tcPr>
          <w:tcW w:w="6244" w:type="dxa"/>
        </w:tcPr>
        <w:p w14:paraId="6D48B3D2" w14:textId="3C802EE2" w:rsidR="00E01682" w:rsidRPr="00595A13" w:rsidRDefault="0056566A" w:rsidP="00E01682">
          <w:pPr>
            <w:tabs>
              <w:tab w:val="left" w:pos="1875"/>
              <w:tab w:val="center" w:pos="4819"/>
              <w:tab w:val="right" w:pos="9071"/>
            </w:tabs>
            <w:spacing w:after="0" w:line="240" w:lineRule="auto"/>
            <w:jc w:val="center"/>
            <w:rPr>
              <w:rFonts w:eastAsia="MS Mincho" w:cs="Times New Roman"/>
              <w:color w:val="67767D"/>
              <w:sz w:val="28"/>
              <w:szCs w:val="28"/>
              <w:lang w:val="en-US" w:eastAsia="nl-NL"/>
            </w:rPr>
          </w:pPr>
          <w:r>
            <w:rPr>
              <w:rFonts w:eastAsia="MS Mincho" w:cs="Times New Roman"/>
              <w:color w:val="67767D"/>
              <w:sz w:val="28"/>
              <w:szCs w:val="28"/>
              <w:lang w:val="en-US" w:eastAsia="nl-NL"/>
            </w:rPr>
            <w:t xml:space="preserve">Environmental Policy Statement </w:t>
          </w:r>
        </w:p>
      </w:tc>
    </w:tr>
  </w:tbl>
  <w:p w14:paraId="0D45345D" w14:textId="1892D363" w:rsidR="00E01682" w:rsidRDefault="00E01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22319" o:spid="_x0000_i1025" style="width:11.25pt;height:10.5pt" coordsize="" o:spt="100" o:bullet="t" adj="0,,0" path="" stroked="f">
        <v:stroke joinstyle="miter"/>
        <v:imagedata r:id="rId1" o:title="image6"/>
        <v:formulas/>
        <v:path o:connecttype="segments"/>
      </v:shape>
    </w:pict>
  </w:numPicBullet>
  <w:abstractNum w:abstractNumId="0" w15:restartNumberingAfterBreak="0">
    <w:nsid w:val="12015965"/>
    <w:multiLevelType w:val="multilevel"/>
    <w:tmpl w:val="E80E1DD2"/>
    <w:styleLink w:val="Style1"/>
    <w:lvl w:ilvl="0">
      <w:start w:val="1"/>
      <w:numFmt w:val="decimal"/>
      <w:lvlText w:val="%1"/>
      <w:lvlJc w:val="left"/>
      <w:pPr>
        <w:ind w:left="360" w:hanging="360"/>
      </w:pPr>
      <w:rPr>
        <w:rFonts w:ascii="Times New Roman" w:hAnsi="Times New Roman" w:hint="default"/>
        <w:color w:val="auto"/>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274A6BF8"/>
    <w:multiLevelType w:val="hybridMultilevel"/>
    <w:tmpl w:val="AA1A2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D432EB"/>
    <w:multiLevelType w:val="hybridMultilevel"/>
    <w:tmpl w:val="486603CE"/>
    <w:lvl w:ilvl="0" w:tplc="6C6CF740">
      <w:start w:val="1"/>
      <w:numFmt w:val="decimal"/>
      <w:pStyle w:val="ListParagraph"/>
      <w:lvlText w:val="1.%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8282EEF"/>
    <w:multiLevelType w:val="multilevel"/>
    <w:tmpl w:val="1CF64AF6"/>
    <w:lvl w:ilvl="0">
      <w:start w:val="1"/>
      <w:numFmt w:val="decimal"/>
      <w:lvlText w:val="%1."/>
      <w:lvlJc w:val="left"/>
      <w:pPr>
        <w:tabs>
          <w:tab w:val="num" w:pos="360"/>
        </w:tabs>
        <w:ind w:left="360" w:hanging="720"/>
      </w:pPr>
      <w:rPr>
        <w:rFonts w:cs="Times New Roman" w:hint="default"/>
      </w:rPr>
    </w:lvl>
    <w:lvl w:ilvl="1">
      <w:start w:val="1"/>
      <w:numFmt w:val="decimal"/>
      <w:lvlText w:val="%1.%2"/>
      <w:lvlJc w:val="left"/>
      <w:pPr>
        <w:tabs>
          <w:tab w:val="num" w:pos="216"/>
        </w:tabs>
        <w:ind w:left="216" w:hanging="576"/>
      </w:pPr>
      <w:rPr>
        <w:rFonts w:cs="Times New Roman" w:hint="default"/>
      </w:rPr>
    </w:lvl>
    <w:lvl w:ilvl="2">
      <w:start w:val="1"/>
      <w:numFmt w:val="decimal"/>
      <w:pStyle w:val="Head3"/>
      <w:lvlText w:val="%1.%2.%3"/>
      <w:lvlJc w:val="left"/>
      <w:pPr>
        <w:tabs>
          <w:tab w:val="num" w:pos="360"/>
        </w:tabs>
        <w:ind w:left="360" w:hanging="720"/>
      </w:pPr>
      <w:rPr>
        <w:rFonts w:cs="Times New Roman" w:hint="default"/>
      </w:rPr>
    </w:lvl>
    <w:lvl w:ilvl="3">
      <w:start w:val="1"/>
      <w:numFmt w:val="decimal"/>
      <w:pStyle w:val="Head4"/>
      <w:lvlText w:val="%1.%2.%3.%4"/>
      <w:lvlJc w:val="left"/>
      <w:pPr>
        <w:tabs>
          <w:tab w:val="num" w:pos="720"/>
        </w:tabs>
        <w:ind w:left="504" w:hanging="864"/>
      </w:pPr>
      <w:rPr>
        <w:rFonts w:cs="Times New Roman" w:hint="default"/>
      </w:rPr>
    </w:lvl>
    <w:lvl w:ilvl="4">
      <w:start w:val="1"/>
      <w:numFmt w:val="decimal"/>
      <w:pStyle w:val="Head5"/>
      <w:lvlText w:val="%1.%2.%3.%4.%5"/>
      <w:lvlJc w:val="left"/>
      <w:pPr>
        <w:tabs>
          <w:tab w:val="num" w:pos="1080"/>
        </w:tabs>
        <w:ind w:left="720" w:hanging="1080"/>
      </w:pPr>
      <w:rPr>
        <w:rFonts w:cs="Times New Roman" w:hint="default"/>
      </w:rPr>
    </w:lvl>
    <w:lvl w:ilvl="5">
      <w:start w:val="1"/>
      <w:numFmt w:val="decimal"/>
      <w:pStyle w:val="Head6"/>
      <w:lvlText w:val="%1.%2.%3.%4.%5.%6"/>
      <w:lvlJc w:val="left"/>
      <w:pPr>
        <w:tabs>
          <w:tab w:val="num" w:pos="1440"/>
        </w:tabs>
        <w:ind w:left="1080" w:hanging="1440"/>
      </w:pPr>
      <w:rPr>
        <w:rFonts w:cs="Times New Roman" w:hint="default"/>
      </w:rPr>
    </w:lvl>
    <w:lvl w:ilvl="6">
      <w:start w:val="1"/>
      <w:numFmt w:val="decimal"/>
      <w:lvlText w:val="%1.%2.%3.%4.%5.%6.%7"/>
      <w:lvlJc w:val="left"/>
      <w:pPr>
        <w:tabs>
          <w:tab w:val="num" w:pos="-360"/>
        </w:tabs>
        <w:ind w:left="-360"/>
      </w:pPr>
      <w:rPr>
        <w:rFonts w:cs="Times New Roman" w:hint="default"/>
      </w:rPr>
    </w:lvl>
    <w:lvl w:ilvl="7">
      <w:start w:val="1"/>
      <w:numFmt w:val="decimal"/>
      <w:lvlText w:val="%1.%2.%3.%4.%5.%6.%7.%8"/>
      <w:lvlJc w:val="left"/>
      <w:pPr>
        <w:tabs>
          <w:tab w:val="num" w:pos="-360"/>
        </w:tabs>
        <w:ind w:left="-360"/>
      </w:pPr>
      <w:rPr>
        <w:rFonts w:cs="Times New Roman" w:hint="default"/>
      </w:rPr>
    </w:lvl>
    <w:lvl w:ilvl="8">
      <w:start w:val="1"/>
      <w:numFmt w:val="decimal"/>
      <w:lvlText w:val="%1.%2.%3.%4.%5.%6.%7.%8.%9"/>
      <w:lvlJc w:val="left"/>
      <w:pPr>
        <w:tabs>
          <w:tab w:val="num" w:pos="-360"/>
        </w:tabs>
        <w:ind w:left="-360"/>
      </w:pPr>
      <w:rPr>
        <w:rFonts w:cs="Times New Roman" w:hint="default"/>
      </w:rPr>
    </w:lvl>
  </w:abstractNum>
  <w:abstractNum w:abstractNumId="4" w15:restartNumberingAfterBreak="0">
    <w:nsid w:val="2D166013"/>
    <w:multiLevelType w:val="multilevel"/>
    <w:tmpl w:val="666A7748"/>
    <w:lvl w:ilvl="0">
      <w:start w:val="1"/>
      <w:numFmt w:val="decimal"/>
      <w:pStyle w:val="Head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8B37D50"/>
    <w:multiLevelType w:val="hybridMultilevel"/>
    <w:tmpl w:val="937C9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51676"/>
    <w:multiLevelType w:val="multilevel"/>
    <w:tmpl w:val="77B2732A"/>
    <w:lvl w:ilvl="0">
      <w:start w:val="1"/>
      <w:numFmt w:val="decimal"/>
      <w:pStyle w:val="Heading1"/>
      <w:suff w:val="space"/>
      <w:lvlText w:val="%1."/>
      <w:lvlJc w:val="left"/>
      <w:pPr>
        <w:ind w:left="284" w:hanging="284"/>
      </w:pPr>
      <w:rPr>
        <w:rFonts w:hint="default"/>
      </w:rPr>
    </w:lvl>
    <w:lvl w:ilvl="1">
      <w:start w:val="1"/>
      <w:numFmt w:val="decimal"/>
      <w:lvlText w:val="%1.%2"/>
      <w:lvlJc w:val="left"/>
      <w:pPr>
        <w:ind w:left="426" w:hanging="284"/>
      </w:pPr>
      <w:rPr>
        <w:rFonts w:hint="default"/>
        <w:color w:val="auto"/>
      </w:rPr>
    </w:lvl>
    <w:lvl w:ilvl="2">
      <w:start w:val="1"/>
      <w:numFmt w:val="decimal"/>
      <w:lvlRestart w:val="0"/>
      <w:lvlText w:val="%3.%1.%2"/>
      <w:lvlJc w:val="left"/>
      <w:pPr>
        <w:ind w:left="1134" w:hanging="566"/>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7" w15:restartNumberingAfterBreak="0">
    <w:nsid w:val="4D55069A"/>
    <w:multiLevelType w:val="hybridMultilevel"/>
    <w:tmpl w:val="7BD059AA"/>
    <w:lvl w:ilvl="0" w:tplc="08090003">
      <w:start w:val="1"/>
      <w:numFmt w:val="bullet"/>
      <w:lvlText w:val="o"/>
      <w:lvlJc w:val="left"/>
      <w:pPr>
        <w:ind w:left="1429" w:hanging="360"/>
      </w:pPr>
      <w:rPr>
        <w:rFonts w:ascii="Courier New" w:hAnsi="Courier New" w:cs="Courier New" w:hint="default"/>
      </w:rPr>
    </w:lvl>
    <w:lvl w:ilvl="1" w:tplc="FFFFFFFF">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8" w15:restartNumberingAfterBreak="0">
    <w:nsid w:val="50AB6828"/>
    <w:multiLevelType w:val="multilevel"/>
    <w:tmpl w:val="B11AD238"/>
    <w:name w:val="Quality"/>
    <w:lvl w:ilvl="0">
      <w:start w:val="1"/>
      <w:numFmt w:val="decimal"/>
      <w:lvlText w:val="%1"/>
      <w:lvlJc w:val="left"/>
      <w:pPr>
        <w:ind w:left="284" w:hanging="284"/>
      </w:pPr>
      <w:rPr>
        <w:rFonts w:ascii="Arial" w:hAnsi="Arial" w:hint="default"/>
        <w:color w:val="4472C4" w:themeColor="accent1"/>
      </w:rPr>
    </w:lvl>
    <w:lvl w:ilvl="1">
      <w:start w:val="1"/>
      <w:numFmt w:val="decimal"/>
      <w:lvlRestart w:val="0"/>
      <w:lvlText w:val="%1.%2"/>
      <w:lvlJc w:val="left"/>
      <w:pPr>
        <w:ind w:left="568" w:hanging="284"/>
      </w:pPr>
      <w:rPr>
        <w:rFonts w:hint="default"/>
      </w:rPr>
    </w:lvl>
    <w:lvl w:ilvl="2">
      <w:start w:val="1"/>
      <w:numFmt w:val="decimal"/>
      <w:lvlRestart w:val="1"/>
      <w:lvlText w:val="%1.%3.1"/>
      <w:lvlJc w:val="left"/>
      <w:pPr>
        <w:ind w:left="852" w:hanging="284"/>
      </w:pPr>
      <w:rPr>
        <w:rFonts w:hint="default"/>
      </w:rPr>
    </w:lvl>
    <w:lvl w:ilvl="3">
      <w:start w:val="1"/>
      <w:numFmt w:val="decimal"/>
      <w:lvlText w:val="%1.%2.%3.%4."/>
      <w:lvlJc w:val="left"/>
      <w:pPr>
        <w:ind w:left="1136" w:hanging="284"/>
      </w:pPr>
      <w:rPr>
        <w:rFonts w:hint="default"/>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9" w15:restartNumberingAfterBreak="0">
    <w:nsid w:val="5E2E64A3"/>
    <w:multiLevelType w:val="hybridMultilevel"/>
    <w:tmpl w:val="9C8647B4"/>
    <w:lvl w:ilvl="0" w:tplc="08090003">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0" w15:restartNumberingAfterBreak="0">
    <w:nsid w:val="69F17FF7"/>
    <w:multiLevelType w:val="hybridMultilevel"/>
    <w:tmpl w:val="044E708A"/>
    <w:lvl w:ilvl="0" w:tplc="E5E2B350">
      <w:start w:val="1"/>
      <w:numFmt w:val="bullet"/>
      <w:lvlText w:val="•"/>
      <w:lvlPicBulletId w:val="0"/>
      <w:lvlJc w:val="left"/>
      <w:pPr>
        <w:ind w:left="10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4DC5250">
      <w:start w:val="1"/>
      <w:numFmt w:val="bullet"/>
      <w:lvlText w:val="o"/>
      <w:lvlJc w:val="left"/>
      <w:pPr>
        <w:ind w:left="2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FC4499C">
      <w:start w:val="1"/>
      <w:numFmt w:val="bullet"/>
      <w:lvlText w:val="▪"/>
      <w:lvlJc w:val="left"/>
      <w:pPr>
        <w:ind w:left="28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F96B440">
      <w:start w:val="1"/>
      <w:numFmt w:val="bullet"/>
      <w:lvlText w:val="•"/>
      <w:lvlJc w:val="left"/>
      <w:pPr>
        <w:ind w:left="35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DF40068">
      <w:start w:val="1"/>
      <w:numFmt w:val="bullet"/>
      <w:lvlText w:val="o"/>
      <w:lvlJc w:val="left"/>
      <w:pPr>
        <w:ind w:left="42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2245870">
      <w:start w:val="1"/>
      <w:numFmt w:val="bullet"/>
      <w:lvlText w:val="▪"/>
      <w:lvlJc w:val="left"/>
      <w:pPr>
        <w:ind w:left="50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D4EA42C">
      <w:start w:val="1"/>
      <w:numFmt w:val="bullet"/>
      <w:lvlText w:val="•"/>
      <w:lvlJc w:val="left"/>
      <w:pPr>
        <w:ind w:left="57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71CC750">
      <w:start w:val="1"/>
      <w:numFmt w:val="bullet"/>
      <w:lvlText w:val="o"/>
      <w:lvlJc w:val="left"/>
      <w:pPr>
        <w:ind w:left="64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3147F0C">
      <w:start w:val="1"/>
      <w:numFmt w:val="bullet"/>
      <w:lvlText w:val="▪"/>
      <w:lvlJc w:val="left"/>
      <w:pPr>
        <w:ind w:left="71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D0740E7"/>
    <w:multiLevelType w:val="multilevel"/>
    <w:tmpl w:val="F52C2602"/>
    <w:styleLink w:val="Style2"/>
    <w:lvl w:ilvl="0">
      <w:start w:val="1"/>
      <w:numFmt w:val="none"/>
      <w:lvlText w:val="2.1"/>
      <w:lvlJc w:val="left"/>
      <w:pPr>
        <w:ind w:left="720" w:hanging="360"/>
      </w:pPr>
    </w:lvl>
    <w:lvl w:ilvl="1">
      <w:start w:val="1"/>
      <w:numFmt w:val="decimal"/>
      <w:lvlText w:val="%2"/>
      <w:lvlJc w:val="left"/>
      <w:pPr>
        <w:ind w:left="1440" w:hanging="360"/>
      </w:pPr>
      <w:rPr>
        <w:rFonts w:ascii="Times New Roman" w:hAnsi="Times New Roman"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881092702">
    <w:abstractNumId w:val="2"/>
  </w:num>
  <w:num w:numId="2" w16cid:durableId="285429261">
    <w:abstractNumId w:val="0"/>
  </w:num>
  <w:num w:numId="3" w16cid:durableId="473984681">
    <w:abstractNumId w:val="3"/>
  </w:num>
  <w:num w:numId="4" w16cid:durableId="732390683">
    <w:abstractNumId w:val="11"/>
  </w:num>
  <w:num w:numId="5" w16cid:durableId="777873642">
    <w:abstractNumId w:val="4"/>
  </w:num>
  <w:num w:numId="6" w16cid:durableId="1451970049">
    <w:abstractNumId w:val="6"/>
  </w:num>
  <w:num w:numId="7" w16cid:durableId="19940498">
    <w:abstractNumId w:val="9"/>
  </w:num>
  <w:num w:numId="8" w16cid:durableId="2134864608">
    <w:abstractNumId w:val="7"/>
  </w:num>
  <w:num w:numId="9" w16cid:durableId="1021466781">
    <w:abstractNumId w:val="10"/>
  </w:num>
  <w:num w:numId="10" w16cid:durableId="404255976">
    <w:abstractNumId w:val="1"/>
  </w:num>
  <w:num w:numId="11" w16cid:durableId="1099369877">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682"/>
    <w:rsid w:val="00000C42"/>
    <w:rsid w:val="000020AF"/>
    <w:rsid w:val="00011193"/>
    <w:rsid w:val="000248DF"/>
    <w:rsid w:val="000270F4"/>
    <w:rsid w:val="0003060B"/>
    <w:rsid w:val="00045014"/>
    <w:rsid w:val="00051FBC"/>
    <w:rsid w:val="00072265"/>
    <w:rsid w:val="00085EF0"/>
    <w:rsid w:val="000B3309"/>
    <w:rsid w:val="000C1813"/>
    <w:rsid w:val="000F7D10"/>
    <w:rsid w:val="001178FE"/>
    <w:rsid w:val="0012335E"/>
    <w:rsid w:val="00125B74"/>
    <w:rsid w:val="00127291"/>
    <w:rsid w:val="00136FD5"/>
    <w:rsid w:val="00141B4D"/>
    <w:rsid w:val="00163AF4"/>
    <w:rsid w:val="00193568"/>
    <w:rsid w:val="001A6392"/>
    <w:rsid w:val="001A6BC7"/>
    <w:rsid w:val="001B683D"/>
    <w:rsid w:val="001C5257"/>
    <w:rsid w:val="001D6993"/>
    <w:rsid w:val="001E21E7"/>
    <w:rsid w:val="001F265B"/>
    <w:rsid w:val="001F2978"/>
    <w:rsid w:val="00202354"/>
    <w:rsid w:val="002029AF"/>
    <w:rsid w:val="0020439A"/>
    <w:rsid w:val="00206487"/>
    <w:rsid w:val="002077A2"/>
    <w:rsid w:val="00213D1C"/>
    <w:rsid w:val="00227F16"/>
    <w:rsid w:val="00241884"/>
    <w:rsid w:val="00282C08"/>
    <w:rsid w:val="002938CA"/>
    <w:rsid w:val="002A140D"/>
    <w:rsid w:val="002A6243"/>
    <w:rsid w:val="002A63DD"/>
    <w:rsid w:val="002C00B4"/>
    <w:rsid w:val="002D4E8A"/>
    <w:rsid w:val="002F33F7"/>
    <w:rsid w:val="002F364D"/>
    <w:rsid w:val="002F64B6"/>
    <w:rsid w:val="002F6C2C"/>
    <w:rsid w:val="003000D7"/>
    <w:rsid w:val="00300EDE"/>
    <w:rsid w:val="00325A2F"/>
    <w:rsid w:val="00331258"/>
    <w:rsid w:val="00333D52"/>
    <w:rsid w:val="0033743A"/>
    <w:rsid w:val="00344C4F"/>
    <w:rsid w:val="00352EDC"/>
    <w:rsid w:val="00357207"/>
    <w:rsid w:val="003762BF"/>
    <w:rsid w:val="00386002"/>
    <w:rsid w:val="00386878"/>
    <w:rsid w:val="003A485B"/>
    <w:rsid w:val="003B477E"/>
    <w:rsid w:val="003C1E84"/>
    <w:rsid w:val="003D653A"/>
    <w:rsid w:val="003E1F9C"/>
    <w:rsid w:val="003E6D9B"/>
    <w:rsid w:val="003E73F5"/>
    <w:rsid w:val="003F6ACB"/>
    <w:rsid w:val="00427AE9"/>
    <w:rsid w:val="00431952"/>
    <w:rsid w:val="004655B3"/>
    <w:rsid w:val="0046791B"/>
    <w:rsid w:val="00472E95"/>
    <w:rsid w:val="004814CC"/>
    <w:rsid w:val="00485610"/>
    <w:rsid w:val="00491344"/>
    <w:rsid w:val="004A29C5"/>
    <w:rsid w:val="004A3797"/>
    <w:rsid w:val="004A519C"/>
    <w:rsid w:val="004A5AE4"/>
    <w:rsid w:val="004B064C"/>
    <w:rsid w:val="004B1AC7"/>
    <w:rsid w:val="004B7706"/>
    <w:rsid w:val="004C225E"/>
    <w:rsid w:val="004E1D3E"/>
    <w:rsid w:val="004F61A3"/>
    <w:rsid w:val="004F7E8A"/>
    <w:rsid w:val="00524D10"/>
    <w:rsid w:val="00545025"/>
    <w:rsid w:val="005649BB"/>
    <w:rsid w:val="0056566A"/>
    <w:rsid w:val="00566C75"/>
    <w:rsid w:val="00571027"/>
    <w:rsid w:val="00573FC6"/>
    <w:rsid w:val="00576509"/>
    <w:rsid w:val="00585A13"/>
    <w:rsid w:val="00587AB2"/>
    <w:rsid w:val="0059588E"/>
    <w:rsid w:val="00595A13"/>
    <w:rsid w:val="005A03C0"/>
    <w:rsid w:val="005B73E1"/>
    <w:rsid w:val="005C3CFE"/>
    <w:rsid w:val="0061149C"/>
    <w:rsid w:val="006407E6"/>
    <w:rsid w:val="00644F14"/>
    <w:rsid w:val="00651834"/>
    <w:rsid w:val="00651DE7"/>
    <w:rsid w:val="00660581"/>
    <w:rsid w:val="00680314"/>
    <w:rsid w:val="00684FC0"/>
    <w:rsid w:val="006A5670"/>
    <w:rsid w:val="006E0DD7"/>
    <w:rsid w:val="006E5183"/>
    <w:rsid w:val="006F4858"/>
    <w:rsid w:val="006F5D78"/>
    <w:rsid w:val="00701B68"/>
    <w:rsid w:val="00702B0F"/>
    <w:rsid w:val="007055FE"/>
    <w:rsid w:val="007139D6"/>
    <w:rsid w:val="007161FA"/>
    <w:rsid w:val="0072158B"/>
    <w:rsid w:val="007238B0"/>
    <w:rsid w:val="00732AB9"/>
    <w:rsid w:val="00736005"/>
    <w:rsid w:val="00742601"/>
    <w:rsid w:val="00742A2F"/>
    <w:rsid w:val="00773460"/>
    <w:rsid w:val="00783564"/>
    <w:rsid w:val="0079539F"/>
    <w:rsid w:val="007977F0"/>
    <w:rsid w:val="007A2593"/>
    <w:rsid w:val="007B0351"/>
    <w:rsid w:val="007C31FC"/>
    <w:rsid w:val="007C5631"/>
    <w:rsid w:val="007D71AA"/>
    <w:rsid w:val="007D7254"/>
    <w:rsid w:val="007E2AB2"/>
    <w:rsid w:val="007F3624"/>
    <w:rsid w:val="007F7C6B"/>
    <w:rsid w:val="00816D0D"/>
    <w:rsid w:val="0083159C"/>
    <w:rsid w:val="00841E5F"/>
    <w:rsid w:val="00845EA6"/>
    <w:rsid w:val="0085009A"/>
    <w:rsid w:val="00854519"/>
    <w:rsid w:val="00863841"/>
    <w:rsid w:val="008671AD"/>
    <w:rsid w:val="008673E8"/>
    <w:rsid w:val="00872555"/>
    <w:rsid w:val="008C4345"/>
    <w:rsid w:val="008C71E8"/>
    <w:rsid w:val="00905950"/>
    <w:rsid w:val="00905D98"/>
    <w:rsid w:val="00923087"/>
    <w:rsid w:val="00931A52"/>
    <w:rsid w:val="00934380"/>
    <w:rsid w:val="00963D29"/>
    <w:rsid w:val="00966EDA"/>
    <w:rsid w:val="0096785C"/>
    <w:rsid w:val="00972ECA"/>
    <w:rsid w:val="0098334C"/>
    <w:rsid w:val="00983668"/>
    <w:rsid w:val="0098521C"/>
    <w:rsid w:val="00995FFE"/>
    <w:rsid w:val="009975A3"/>
    <w:rsid w:val="009A472E"/>
    <w:rsid w:val="009A5B47"/>
    <w:rsid w:val="009A6F51"/>
    <w:rsid w:val="009C078E"/>
    <w:rsid w:val="009E229D"/>
    <w:rsid w:val="009E7005"/>
    <w:rsid w:val="00A0384B"/>
    <w:rsid w:val="00A15CFF"/>
    <w:rsid w:val="00A2742F"/>
    <w:rsid w:val="00A44F7C"/>
    <w:rsid w:val="00A46238"/>
    <w:rsid w:val="00A644DB"/>
    <w:rsid w:val="00A72834"/>
    <w:rsid w:val="00A75ABA"/>
    <w:rsid w:val="00A76124"/>
    <w:rsid w:val="00A84B2A"/>
    <w:rsid w:val="00A85276"/>
    <w:rsid w:val="00A9471F"/>
    <w:rsid w:val="00AB52A3"/>
    <w:rsid w:val="00AC08CF"/>
    <w:rsid w:val="00AC7C56"/>
    <w:rsid w:val="00AD017A"/>
    <w:rsid w:val="00AD62C3"/>
    <w:rsid w:val="00AF1C7C"/>
    <w:rsid w:val="00AF3F1C"/>
    <w:rsid w:val="00AF61FD"/>
    <w:rsid w:val="00AF64D8"/>
    <w:rsid w:val="00B12A6A"/>
    <w:rsid w:val="00B1533F"/>
    <w:rsid w:val="00B15FC7"/>
    <w:rsid w:val="00B21E13"/>
    <w:rsid w:val="00B25B55"/>
    <w:rsid w:val="00B36A82"/>
    <w:rsid w:val="00B43483"/>
    <w:rsid w:val="00B50402"/>
    <w:rsid w:val="00B5449F"/>
    <w:rsid w:val="00B6721A"/>
    <w:rsid w:val="00B7524E"/>
    <w:rsid w:val="00B92D60"/>
    <w:rsid w:val="00BA1411"/>
    <w:rsid w:val="00BA71D7"/>
    <w:rsid w:val="00BB2769"/>
    <w:rsid w:val="00BC78BE"/>
    <w:rsid w:val="00BE1323"/>
    <w:rsid w:val="00BE1EF2"/>
    <w:rsid w:val="00BF0D79"/>
    <w:rsid w:val="00BF12B6"/>
    <w:rsid w:val="00BF393C"/>
    <w:rsid w:val="00C0782C"/>
    <w:rsid w:val="00C26440"/>
    <w:rsid w:val="00C27358"/>
    <w:rsid w:val="00C45478"/>
    <w:rsid w:val="00C45739"/>
    <w:rsid w:val="00C50B0D"/>
    <w:rsid w:val="00C739A8"/>
    <w:rsid w:val="00C86565"/>
    <w:rsid w:val="00CA3E64"/>
    <w:rsid w:val="00CA5A28"/>
    <w:rsid w:val="00CB33A3"/>
    <w:rsid w:val="00CC6ED2"/>
    <w:rsid w:val="00CC7F62"/>
    <w:rsid w:val="00CD0B5C"/>
    <w:rsid w:val="00CD669A"/>
    <w:rsid w:val="00CD7348"/>
    <w:rsid w:val="00CE41AD"/>
    <w:rsid w:val="00D00808"/>
    <w:rsid w:val="00D04D26"/>
    <w:rsid w:val="00D122D1"/>
    <w:rsid w:val="00D239E4"/>
    <w:rsid w:val="00D24D4A"/>
    <w:rsid w:val="00D36558"/>
    <w:rsid w:val="00D44FD5"/>
    <w:rsid w:val="00D45DEE"/>
    <w:rsid w:val="00D67D83"/>
    <w:rsid w:val="00D72C17"/>
    <w:rsid w:val="00D856BE"/>
    <w:rsid w:val="00D86368"/>
    <w:rsid w:val="00D90134"/>
    <w:rsid w:val="00D909D0"/>
    <w:rsid w:val="00D91627"/>
    <w:rsid w:val="00DB31D2"/>
    <w:rsid w:val="00DC74E7"/>
    <w:rsid w:val="00DD2586"/>
    <w:rsid w:val="00DE5281"/>
    <w:rsid w:val="00E01682"/>
    <w:rsid w:val="00E0459C"/>
    <w:rsid w:val="00E060EA"/>
    <w:rsid w:val="00E11FFE"/>
    <w:rsid w:val="00E16AAA"/>
    <w:rsid w:val="00E2547C"/>
    <w:rsid w:val="00E301CD"/>
    <w:rsid w:val="00E43578"/>
    <w:rsid w:val="00E43D28"/>
    <w:rsid w:val="00E521FA"/>
    <w:rsid w:val="00E57070"/>
    <w:rsid w:val="00E62C19"/>
    <w:rsid w:val="00E70BF2"/>
    <w:rsid w:val="00E7523D"/>
    <w:rsid w:val="00E7746B"/>
    <w:rsid w:val="00E86061"/>
    <w:rsid w:val="00E862B6"/>
    <w:rsid w:val="00E928F3"/>
    <w:rsid w:val="00EA1BD3"/>
    <w:rsid w:val="00ED63BF"/>
    <w:rsid w:val="00EE1B64"/>
    <w:rsid w:val="00EF41F4"/>
    <w:rsid w:val="00F2197B"/>
    <w:rsid w:val="00F25C71"/>
    <w:rsid w:val="00F564B9"/>
    <w:rsid w:val="00F910C7"/>
    <w:rsid w:val="00F916AE"/>
    <w:rsid w:val="00FA0777"/>
    <w:rsid w:val="00FA2EFA"/>
    <w:rsid w:val="00FE688F"/>
    <w:rsid w:val="00FF0095"/>
    <w:rsid w:val="00FF4F97"/>
    <w:rsid w:val="0205CB45"/>
    <w:rsid w:val="0FCAE3EA"/>
    <w:rsid w:val="14FD0DF8"/>
    <w:rsid w:val="1AAA5748"/>
    <w:rsid w:val="2011001F"/>
    <w:rsid w:val="22F3769D"/>
    <w:rsid w:val="26A30F80"/>
    <w:rsid w:val="29107858"/>
    <w:rsid w:val="2CA71CEC"/>
    <w:rsid w:val="3C9C8886"/>
    <w:rsid w:val="4ABB3CDA"/>
    <w:rsid w:val="57D9041C"/>
    <w:rsid w:val="7381311A"/>
    <w:rsid w:val="76661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653A"/>
  <w15:chartTrackingRefBased/>
  <w15:docId w15:val="{D72E8F8F-3C8B-450F-83C8-C1C6FD881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AE4"/>
    <w:rPr>
      <w:rFonts w:ascii="Arial" w:hAnsi="Arial"/>
    </w:rPr>
  </w:style>
  <w:style w:type="paragraph" w:styleId="Heading1">
    <w:name w:val="heading 1"/>
    <w:basedOn w:val="Normal"/>
    <w:next w:val="Normal"/>
    <w:link w:val="Heading1Char"/>
    <w:autoRedefine/>
    <w:uiPriority w:val="9"/>
    <w:qFormat/>
    <w:rsid w:val="00085EF0"/>
    <w:pPr>
      <w:keepNext/>
      <w:keepLines/>
      <w:numPr>
        <w:numId w:val="6"/>
      </w:numPr>
      <w:spacing w:before="240" w:after="0"/>
      <w:outlineLvl w:val="0"/>
    </w:pPr>
    <w:rPr>
      <w:rFonts w:eastAsiaTheme="majorEastAsia" w:cstheme="majorBidi"/>
      <w:color w:val="67767D"/>
      <w:sz w:val="24"/>
      <w:szCs w:val="32"/>
    </w:rPr>
  </w:style>
  <w:style w:type="paragraph" w:styleId="Heading2">
    <w:name w:val="heading 2"/>
    <w:basedOn w:val="Normal"/>
    <w:next w:val="Normal"/>
    <w:link w:val="Heading2Char"/>
    <w:autoRedefine/>
    <w:uiPriority w:val="9"/>
    <w:unhideWhenUsed/>
    <w:qFormat/>
    <w:rsid w:val="00B7524E"/>
    <w:pPr>
      <w:keepNext/>
      <w:keepLines/>
      <w:spacing w:before="40" w:after="0"/>
      <w:ind w:firstLine="284"/>
      <w:outlineLvl w:val="1"/>
    </w:pPr>
    <w:rPr>
      <w:rFonts w:eastAsiaTheme="majorEastAsia" w:cstheme="majorBidi"/>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16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682"/>
  </w:style>
  <w:style w:type="paragraph" w:styleId="Footer">
    <w:name w:val="footer"/>
    <w:basedOn w:val="Normal"/>
    <w:link w:val="FooterChar"/>
    <w:uiPriority w:val="99"/>
    <w:unhideWhenUsed/>
    <w:rsid w:val="00E016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682"/>
  </w:style>
  <w:style w:type="character" w:customStyle="1" w:styleId="Heading1Char">
    <w:name w:val="Heading 1 Char"/>
    <w:basedOn w:val="DefaultParagraphFont"/>
    <w:link w:val="Heading1"/>
    <w:uiPriority w:val="9"/>
    <w:rsid w:val="00085EF0"/>
    <w:rPr>
      <w:rFonts w:ascii="Arial" w:eastAsiaTheme="majorEastAsia" w:hAnsi="Arial" w:cstheme="majorBidi"/>
      <w:color w:val="67767D"/>
      <w:sz w:val="24"/>
      <w:szCs w:val="32"/>
    </w:rPr>
  </w:style>
  <w:style w:type="paragraph" w:styleId="ListParagraph">
    <w:name w:val="List Paragraph"/>
    <w:basedOn w:val="Normal"/>
    <w:uiPriority w:val="34"/>
    <w:qFormat/>
    <w:rsid w:val="00E01682"/>
    <w:pPr>
      <w:numPr>
        <w:numId w:val="1"/>
      </w:numPr>
      <w:contextualSpacing/>
    </w:pPr>
    <w:rPr>
      <w:sz w:val="24"/>
    </w:rPr>
  </w:style>
  <w:style w:type="character" w:customStyle="1" w:styleId="Heading2Char">
    <w:name w:val="Heading 2 Char"/>
    <w:basedOn w:val="DefaultParagraphFont"/>
    <w:link w:val="Heading2"/>
    <w:uiPriority w:val="9"/>
    <w:rsid w:val="00B7524E"/>
    <w:rPr>
      <w:rFonts w:ascii="Arial" w:eastAsiaTheme="majorEastAsia" w:hAnsi="Arial" w:cstheme="majorBidi"/>
      <w:color w:val="2F5496" w:themeColor="accent1" w:themeShade="BF"/>
      <w:sz w:val="24"/>
      <w:szCs w:val="26"/>
    </w:rPr>
  </w:style>
  <w:style w:type="paragraph" w:styleId="NoSpacing">
    <w:name w:val="No Spacing"/>
    <w:uiPriority w:val="1"/>
    <w:qFormat/>
    <w:rsid w:val="00E01682"/>
    <w:pPr>
      <w:spacing w:after="0" w:line="240" w:lineRule="auto"/>
    </w:pPr>
    <w:rPr>
      <w:rFonts w:ascii="Arial" w:hAnsi="Arial"/>
    </w:rPr>
  </w:style>
  <w:style w:type="paragraph" w:customStyle="1" w:styleId="Head1">
    <w:name w:val="Head1"/>
    <w:basedOn w:val="Normal"/>
    <w:rsid w:val="00E01682"/>
    <w:pPr>
      <w:numPr>
        <w:numId w:val="5"/>
      </w:numPr>
    </w:pPr>
  </w:style>
  <w:style w:type="paragraph" w:customStyle="1" w:styleId="Head2">
    <w:name w:val="Head2"/>
    <w:basedOn w:val="Normal"/>
    <w:rsid w:val="00E01682"/>
  </w:style>
  <w:style w:type="paragraph" w:customStyle="1" w:styleId="Head3">
    <w:name w:val="Head3"/>
    <w:basedOn w:val="Normal"/>
    <w:rsid w:val="00E01682"/>
    <w:pPr>
      <w:numPr>
        <w:ilvl w:val="2"/>
        <w:numId w:val="3"/>
      </w:numPr>
    </w:pPr>
  </w:style>
  <w:style w:type="paragraph" w:customStyle="1" w:styleId="Head4">
    <w:name w:val="Head4"/>
    <w:basedOn w:val="Normal"/>
    <w:rsid w:val="00E01682"/>
    <w:pPr>
      <w:numPr>
        <w:ilvl w:val="3"/>
        <w:numId w:val="3"/>
      </w:numPr>
    </w:pPr>
  </w:style>
  <w:style w:type="paragraph" w:customStyle="1" w:styleId="Head5">
    <w:name w:val="Head5"/>
    <w:basedOn w:val="Normal"/>
    <w:rsid w:val="00E01682"/>
    <w:pPr>
      <w:numPr>
        <w:ilvl w:val="4"/>
        <w:numId w:val="3"/>
      </w:numPr>
    </w:pPr>
  </w:style>
  <w:style w:type="paragraph" w:customStyle="1" w:styleId="Head6">
    <w:name w:val="Head6"/>
    <w:basedOn w:val="Normal"/>
    <w:rsid w:val="00E01682"/>
    <w:pPr>
      <w:numPr>
        <w:ilvl w:val="5"/>
        <w:numId w:val="3"/>
      </w:numPr>
    </w:pPr>
  </w:style>
  <w:style w:type="numbering" w:customStyle="1" w:styleId="Style1">
    <w:name w:val="Style1"/>
    <w:uiPriority w:val="99"/>
    <w:rsid w:val="00E01682"/>
    <w:pPr>
      <w:numPr>
        <w:numId w:val="2"/>
      </w:numPr>
    </w:pPr>
  </w:style>
  <w:style w:type="numbering" w:customStyle="1" w:styleId="Style2">
    <w:name w:val="Style2"/>
    <w:uiPriority w:val="99"/>
    <w:rsid w:val="00E01682"/>
    <w:pPr>
      <w:numPr>
        <w:numId w:val="4"/>
      </w:numPr>
    </w:pPr>
  </w:style>
  <w:style w:type="table" w:styleId="TableGrid">
    <w:name w:val="Table Grid"/>
    <w:basedOn w:val="TableNormal"/>
    <w:uiPriority w:val="39"/>
    <w:rsid w:val="00684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61A3"/>
    <w:rPr>
      <w:color w:val="0563C1" w:themeColor="hyperlink"/>
      <w:u w:val="single"/>
    </w:rPr>
  </w:style>
  <w:style w:type="character" w:styleId="UnresolvedMention">
    <w:name w:val="Unresolved Mention"/>
    <w:basedOn w:val="DefaultParagraphFont"/>
    <w:uiPriority w:val="99"/>
    <w:semiHidden/>
    <w:unhideWhenUsed/>
    <w:rsid w:val="004F61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09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artin1">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Martin1" id="{6360D99E-5CC6-4E33-BD79-E1043FCF5DE5}" vid="{FE8F8139-86CF-4D3E-802B-2A56C403350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64A72BC5D120469D8C2236C2C190CC" ma:contentTypeVersion="7" ma:contentTypeDescription="Create a new document." ma:contentTypeScope="" ma:versionID="1cf25a0e9891022829ea8dd4eabfa6f2">
  <xsd:schema xmlns:xsd="http://www.w3.org/2001/XMLSchema" xmlns:xs="http://www.w3.org/2001/XMLSchema" xmlns:p="http://schemas.microsoft.com/office/2006/metadata/properties" xmlns:ns2="d032480c-a41c-4cfe-9163-97d766c5afcd" targetNamespace="http://schemas.microsoft.com/office/2006/metadata/properties" ma:root="true" ma:fieldsID="e524f1d8e48943f8ad1c3cb5389530df" ns2:_="">
    <xsd:import namespace="d032480c-a41c-4cfe-9163-97d766c5afcd"/>
    <xsd:element name="properties">
      <xsd:complexType>
        <xsd:sequence>
          <xsd:element name="documentManagement">
            <xsd:complexType>
              <xsd:all>
                <xsd:element ref="ns2:_ApprovalAssignedTo" minOccurs="0"/>
                <xsd:element ref="ns2:_ApprovalRespondedBy" minOccurs="0"/>
                <xsd:element ref="ns2:_ApprovalSentBy" minOccurs="0"/>
                <xsd:element ref="ns2:_ApprovalStatus" minOccurs="0"/>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32480c-a41c-4cfe-9163-97d766c5afcd" elementFormDefault="qualified">
    <xsd:import namespace="http://schemas.microsoft.com/office/2006/documentManagement/types"/>
    <xsd:import namespace="http://schemas.microsoft.com/office/infopath/2007/PartnerControls"/>
    <xsd:element name="_ApprovalAssignedTo" ma:index="8" nillable="true" ma:displayName="Approvers" ma:list="UserInfo" ma:internalName="_ApprovalAssignedTo"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RespondedBy" ma:index="9" nillable="true" ma:displayName="Responses" ma:list="UserInfo" ma:internalName="_ApprovalRespondedBy"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entBy" ma:index="10" nillable="true" ma:displayName="Approval Creator" ma:list="UserInfo" ma:internalName="_ApprovalSent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tatus" ma:index="11" nillable="true" ma:displayName="Approval status" ma:internalName="_ApprovalStatus" ma:readOnly="true">
      <xsd:simpleType>
        <xsd:restriction base="dms:Unknow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pprovalAssignedTo xmlns="d032480c-a41c-4cfe-9163-97d766c5afcd">
      <UserInfo>
        <DisplayName>i:0#.f|membership|emily@dpengineeringltd.co.uk</DisplayName>
        <AccountId>51</AccountId>
        <AccountType/>
      </UserInfo>
    </_ApprovalAssignedTo>
    <_ApprovalRespondedBy xmlns="d032480c-a41c-4cfe-9163-97d766c5afcd">
      <UserInfo>
        <DisplayName>i:0#.f|membership|emily@dpengineeringltd.co.uk</DisplayName>
        <AccountId>51</AccountId>
        <AccountType/>
      </UserInfo>
    </_ApprovalRespondedBy>
    <_ApprovalStatus xmlns="d032480c-a41c-4cfe-9163-97d766c5afcd">3</_ApprovalStatus>
    <_ApprovalSentBy xmlns="d032480c-a41c-4cfe-9163-97d766c5afcd">
      <UserInfo>
        <DisplayName>Sarah Clarke</DisplayName>
        <AccountId>27</AccountId>
        <AccountType/>
      </UserInfo>
    </_ApprovalSentBy>
  </documentManagement>
</p:properties>
</file>

<file path=customXml/itemProps1.xml><?xml version="1.0" encoding="utf-8"?>
<ds:datastoreItem xmlns:ds="http://schemas.openxmlformats.org/officeDocument/2006/customXml" ds:itemID="{69E7B4D4-6D8E-4F87-81D1-6E436699E970}">
  <ds:schemaRefs>
    <ds:schemaRef ds:uri="http://schemas.microsoft.com/sharepoint/v3/contenttype/forms"/>
  </ds:schemaRefs>
</ds:datastoreItem>
</file>

<file path=customXml/itemProps2.xml><?xml version="1.0" encoding="utf-8"?>
<ds:datastoreItem xmlns:ds="http://schemas.openxmlformats.org/officeDocument/2006/customXml" ds:itemID="{C2CDF5F6-0ECF-4EA0-900B-590B51B5D3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32480c-a41c-4cfe-9163-97d766c5af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660231-6A46-4775-95C3-751388C5AFBF}">
  <ds:schemaRefs>
    <ds:schemaRef ds:uri="http://schemas.openxmlformats.org/officeDocument/2006/bibliography"/>
  </ds:schemaRefs>
</ds:datastoreItem>
</file>

<file path=customXml/itemProps4.xml><?xml version="1.0" encoding="utf-8"?>
<ds:datastoreItem xmlns:ds="http://schemas.openxmlformats.org/officeDocument/2006/customXml" ds:itemID="{F30D2C5D-8956-4C82-9BB8-47E9242E1B0B}">
  <ds:schemaRefs>
    <ds:schemaRef ds:uri="http://schemas.microsoft.com/office/2006/metadata/properties"/>
    <ds:schemaRef ds:uri="http://schemas.microsoft.com/office/infopath/2007/PartnerControls"/>
    <ds:schemaRef ds:uri="d032480c-a41c-4cfe-9163-97d766c5afc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213</Words>
  <Characters>1220</Characters>
  <Application>Microsoft Office Word</Application>
  <DocSecurity>0</DocSecurity>
  <Lines>10</Lines>
  <Paragraphs>2</Paragraphs>
  <ScaleCrop>false</ScaleCrop>
  <Company/>
  <LinksUpToDate>false</LinksUpToDate>
  <CharactersWithSpaces>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Legg</dc:creator>
  <cp:keywords/>
  <dc:description/>
  <cp:lastModifiedBy>Phillip Anthony</cp:lastModifiedBy>
  <cp:revision>4</cp:revision>
  <cp:lastPrinted>2024-09-18T13:39:00Z</cp:lastPrinted>
  <dcterms:created xsi:type="dcterms:W3CDTF">2026-06-23T07:53:00Z</dcterms:created>
  <dcterms:modified xsi:type="dcterms:W3CDTF">2026-06-23T09:07:00Z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0x0101008264A72BC5D120469D8C2236C2C190CC</vt:lpwstr>
  </property>
</Properties>
</file>